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732" w:rsidRDefault="00E53732" w:rsidP="00E53732">
      <w:pPr>
        <w:tabs>
          <w:tab w:val="left" w:pos="3703"/>
        </w:tabs>
        <w:jc w:val="both"/>
        <w:rPr>
          <w:rFonts w:eastAsia="Adobe Garamond Pro Bold"/>
          <w:b/>
          <w:bCs/>
          <w:spacing w:val="-4"/>
          <w:szCs w:val="24"/>
        </w:rPr>
      </w:pPr>
      <w:r>
        <w:t xml:space="preserve">    Okulun yapımına 2013 yılında devlet programı dâhilinde başlanmıştır. 2014 Nisan ayında 12 derslikli ilkokul, ortaokul ve anasınıfı birlikte olarak eğitim öğretim hayatına dâhil edilmiştir. İlerleyen yıllarda derslik ihtiyacı artmış ve okulun içindeki bağımsız alanlar sınıfa dönüştürülerek 15 derslikli hale getirilmiştir. Okul çevre okullara nazaran büyük olması nedeniyle yakın çevre ve mahallelerden taşımalı olarak öğrenci almaktadır. Ancak okulun bulunduğu mahalle devamlı göç alan bir yer olduğundan nakil alma işlemi sürekli yaşanmakta ve bunun sonucu olarak sınıf öğrenci sayıları artmakta ve okulun kapasitesi yetmez hale gelmektedir. Okulumuz voleybol, </w:t>
      </w:r>
      <w:proofErr w:type="gramStart"/>
      <w:r>
        <w:t>dart</w:t>
      </w:r>
      <w:proofErr w:type="gramEnd"/>
      <w:r>
        <w:t xml:space="preserve">, </w:t>
      </w:r>
      <w:proofErr w:type="spellStart"/>
      <w:r>
        <w:t>bocce</w:t>
      </w:r>
      <w:proofErr w:type="spellEnd"/>
      <w:r>
        <w:t>, tenis, hentbol gibi sportif alanlarda ilde ve Türkiye genelinde dereceler kazanmıştır.</w:t>
      </w:r>
    </w:p>
    <w:p w:rsidR="00531353" w:rsidRDefault="00531353">
      <w:bookmarkStart w:id="0" w:name="_GoBack"/>
      <w:bookmarkEnd w:id="0"/>
    </w:p>
    <w:sectPr w:rsidR="005313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dobe Garamond Pro Bold">
    <w:altName w:val="Constantia"/>
    <w:panose1 w:val="00000000000000000000"/>
    <w:charset w:val="00"/>
    <w:family w:val="roman"/>
    <w:notTrueType/>
    <w:pitch w:val="variable"/>
    <w:sig w:usb0="00000007" w:usb1="00000001"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732"/>
    <w:rsid w:val="00531353"/>
    <w:rsid w:val="00E537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8DEE7-A95C-4B60-9AC0-8E987814F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732"/>
    <w:pPr>
      <w:spacing w:line="300" w:lineRule="auto"/>
    </w:pPr>
    <w:rPr>
      <w:rFonts w:ascii="Book Antiqua" w:eastAsia="Times New Roman" w:hAnsi="Book Antiqua" w:cs="Times New Roman"/>
      <w:sz w:val="24"/>
      <w:szCs w:val="2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2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654</Characters>
  <Application>Microsoft Office Word</Application>
  <DocSecurity>0</DocSecurity>
  <Lines>5</Lines>
  <Paragraphs>1</Paragraphs>
  <ScaleCrop>false</ScaleCrop>
  <Company>NouS/TncTR</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2024-08-24T19:29:00Z</dcterms:created>
  <dcterms:modified xsi:type="dcterms:W3CDTF">2024-08-24T19:30:00Z</dcterms:modified>
</cp:coreProperties>
</file>